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9A" w:rsidRDefault="0031299A" w:rsidP="0031299A">
      <w:pPr>
        <w:pStyle w:val="a3"/>
        <w:ind w:right="38"/>
        <w:jc w:val="center"/>
        <w:rPr>
          <w:rFonts w:ascii="Times New Roman" w:hAnsi="Times New Roman"/>
          <w:sz w:val="28"/>
          <w:szCs w:val="28"/>
        </w:rPr>
      </w:pPr>
      <w:r w:rsidRPr="0049288A">
        <w:rPr>
          <w:rFonts w:ascii="Times New Roman" w:hAnsi="Times New Roman"/>
          <w:sz w:val="28"/>
          <w:szCs w:val="28"/>
        </w:rPr>
        <w:t xml:space="preserve">Анализ детского дорожно-транспортного травматизма на территории </w:t>
      </w:r>
      <w:r>
        <w:rPr>
          <w:rFonts w:ascii="Times New Roman" w:hAnsi="Times New Roman"/>
          <w:sz w:val="28"/>
          <w:szCs w:val="28"/>
        </w:rPr>
        <w:t>А</w:t>
      </w:r>
      <w:r w:rsidRPr="0049288A">
        <w:rPr>
          <w:rFonts w:ascii="Times New Roman" w:hAnsi="Times New Roman"/>
          <w:sz w:val="28"/>
          <w:szCs w:val="28"/>
        </w:rPr>
        <w:t xml:space="preserve">лтайского </w:t>
      </w:r>
      <w:r w:rsidRPr="00BD4FE8">
        <w:rPr>
          <w:rFonts w:ascii="Times New Roman" w:hAnsi="Times New Roman"/>
          <w:sz w:val="28"/>
          <w:szCs w:val="28"/>
        </w:rPr>
        <w:t xml:space="preserve">края и Краснощёковского района за </w:t>
      </w:r>
      <w:r>
        <w:rPr>
          <w:rFonts w:ascii="Times New Roman" w:hAnsi="Times New Roman"/>
          <w:sz w:val="28"/>
          <w:szCs w:val="28"/>
        </w:rPr>
        <w:t xml:space="preserve">январь-февраль месяц </w:t>
      </w:r>
    </w:p>
    <w:p w:rsidR="0031299A" w:rsidRPr="0049288A" w:rsidRDefault="0031299A" w:rsidP="0031299A">
      <w:pPr>
        <w:pStyle w:val="a3"/>
        <w:ind w:right="38"/>
        <w:jc w:val="center"/>
        <w:rPr>
          <w:rFonts w:ascii="Times New Roman" w:hAnsi="Times New Roman"/>
          <w:sz w:val="28"/>
          <w:szCs w:val="28"/>
        </w:rPr>
      </w:pPr>
      <w:r w:rsidRPr="0049288A">
        <w:rPr>
          <w:rFonts w:ascii="Times New Roman" w:hAnsi="Times New Roman"/>
          <w:sz w:val="28"/>
          <w:szCs w:val="28"/>
        </w:rPr>
        <w:t>20</w:t>
      </w:r>
      <w:r>
        <w:rPr>
          <w:rFonts w:ascii="Times New Roman" w:hAnsi="Times New Roman"/>
          <w:sz w:val="28"/>
          <w:szCs w:val="28"/>
        </w:rPr>
        <w:t>23</w:t>
      </w:r>
      <w:r w:rsidRPr="0049288A">
        <w:rPr>
          <w:rFonts w:ascii="Times New Roman" w:hAnsi="Times New Roman"/>
          <w:sz w:val="28"/>
          <w:szCs w:val="28"/>
        </w:rPr>
        <w:t xml:space="preserve"> год</w:t>
      </w:r>
      <w:r>
        <w:rPr>
          <w:rFonts w:ascii="Times New Roman" w:hAnsi="Times New Roman"/>
          <w:sz w:val="28"/>
          <w:szCs w:val="28"/>
        </w:rPr>
        <w:t>а</w:t>
      </w:r>
    </w:p>
    <w:p w:rsidR="0031299A" w:rsidRPr="0049288A" w:rsidRDefault="0031299A" w:rsidP="0031299A">
      <w:pPr>
        <w:pStyle w:val="a3"/>
        <w:ind w:right="38"/>
        <w:jc w:val="center"/>
        <w:rPr>
          <w:rFonts w:ascii="Times New Roman" w:hAnsi="Times New Roman"/>
          <w:sz w:val="28"/>
          <w:szCs w:val="28"/>
        </w:rPr>
      </w:pPr>
    </w:p>
    <w:p w:rsidR="0031299A" w:rsidRPr="0031299A" w:rsidRDefault="0031299A" w:rsidP="0031299A">
      <w:pPr>
        <w:ind w:right="-5" w:firstLine="720"/>
        <w:jc w:val="both"/>
        <w:rPr>
          <w:rFonts w:ascii="Times New Roman" w:hAnsi="Times New Roman" w:cs="Times New Roman"/>
          <w:sz w:val="28"/>
          <w:szCs w:val="28"/>
        </w:rPr>
      </w:pPr>
      <w:r w:rsidRPr="0031299A">
        <w:rPr>
          <w:rFonts w:ascii="Times New Roman" w:hAnsi="Times New Roman" w:cs="Times New Roman"/>
          <w:sz w:val="28"/>
          <w:szCs w:val="28"/>
        </w:rPr>
        <w:t xml:space="preserve">За 2 месяца 2023 года на территории Алтайского края произошло </w:t>
      </w:r>
      <w:r w:rsidRPr="0031299A">
        <w:rPr>
          <w:rFonts w:ascii="Times New Roman" w:hAnsi="Times New Roman" w:cs="Times New Roman"/>
          <w:sz w:val="28"/>
          <w:szCs w:val="28"/>
        </w:rPr>
        <w:br/>
        <w:t xml:space="preserve">34 (+3%)  ДТП с участием детей и подростков до 16 лет, в которых получили ранения 33 (-8,3%) несовершеннолетних, 2 (+100%) ребенка погибло. </w:t>
      </w:r>
    </w:p>
    <w:p w:rsidR="0031299A" w:rsidRPr="0031299A" w:rsidRDefault="0031299A" w:rsidP="0031299A">
      <w:pPr>
        <w:ind w:right="38" w:firstLine="720"/>
        <w:jc w:val="both"/>
        <w:rPr>
          <w:rFonts w:ascii="Times New Roman" w:eastAsia="MS Mincho" w:hAnsi="Times New Roman" w:cs="Times New Roman"/>
          <w:sz w:val="28"/>
          <w:szCs w:val="28"/>
        </w:rPr>
      </w:pPr>
      <w:r w:rsidRPr="0031299A">
        <w:rPr>
          <w:rFonts w:ascii="Times New Roman" w:hAnsi="Times New Roman" w:cs="Times New Roman"/>
          <w:sz w:val="28"/>
          <w:szCs w:val="28"/>
        </w:rPr>
        <w:t xml:space="preserve">16 </w:t>
      </w:r>
      <w:r w:rsidRPr="0031299A">
        <w:rPr>
          <w:rFonts w:ascii="Times New Roman" w:eastAsia="MS Mincho" w:hAnsi="Times New Roman" w:cs="Times New Roman"/>
          <w:sz w:val="28"/>
          <w:szCs w:val="28"/>
        </w:rPr>
        <w:t>(-11,1%) ДТП произошло с участием детей-пассажиров, в результате которых 2 погибло (+100%) погибло и 15 (-28,6%) получили ранения. Количество ДТП, в которых пострадавшие дети до 7 лет – 2 (-60%), погибло – 0 (</w:t>
      </w:r>
      <w:proofErr w:type="spellStart"/>
      <w:r w:rsidRPr="0031299A">
        <w:rPr>
          <w:rFonts w:ascii="Times New Roman" w:eastAsia="MS Mincho" w:hAnsi="Times New Roman" w:cs="Times New Roman"/>
          <w:sz w:val="28"/>
          <w:szCs w:val="28"/>
        </w:rPr>
        <w:t>стаб</w:t>
      </w:r>
      <w:proofErr w:type="spellEnd"/>
      <w:r w:rsidRPr="0031299A">
        <w:rPr>
          <w:rFonts w:ascii="Times New Roman" w:eastAsia="MS Mincho" w:hAnsi="Times New Roman" w:cs="Times New Roman"/>
          <w:sz w:val="28"/>
          <w:szCs w:val="28"/>
        </w:rPr>
        <w:t>), ранено – 2 (-60%), дети от 7 до 12 лет – 7 ДТП (-30%), погибло – 1(</w:t>
      </w:r>
      <w:proofErr w:type="spellStart"/>
      <w:r w:rsidRPr="0031299A">
        <w:rPr>
          <w:rFonts w:ascii="Times New Roman" w:eastAsia="MS Mincho" w:hAnsi="Times New Roman" w:cs="Times New Roman"/>
          <w:sz w:val="28"/>
          <w:szCs w:val="28"/>
        </w:rPr>
        <w:t>стаб</w:t>
      </w:r>
      <w:proofErr w:type="spellEnd"/>
      <w:r w:rsidRPr="0031299A">
        <w:rPr>
          <w:rFonts w:ascii="Times New Roman" w:eastAsia="MS Mincho" w:hAnsi="Times New Roman" w:cs="Times New Roman"/>
          <w:sz w:val="28"/>
          <w:szCs w:val="28"/>
        </w:rPr>
        <w:t xml:space="preserve">), ранено – 6 (-40%).  </w:t>
      </w:r>
    </w:p>
    <w:p w:rsidR="0031299A" w:rsidRPr="0031299A" w:rsidRDefault="0031299A" w:rsidP="0031299A">
      <w:pPr>
        <w:shd w:val="clear" w:color="auto" w:fill="FFFFFF"/>
        <w:ind w:right="28" w:firstLine="720"/>
        <w:jc w:val="both"/>
        <w:rPr>
          <w:rFonts w:ascii="Times New Roman" w:hAnsi="Times New Roman" w:cs="Times New Roman"/>
          <w:sz w:val="28"/>
          <w:szCs w:val="28"/>
        </w:rPr>
      </w:pPr>
      <w:r w:rsidRPr="0031299A">
        <w:rPr>
          <w:rFonts w:ascii="Times New Roman" w:hAnsi="Times New Roman" w:cs="Times New Roman"/>
          <w:sz w:val="28"/>
          <w:szCs w:val="28"/>
        </w:rPr>
        <w:t>При совершении 18(+20%) наездов на детей-пешеходов погибло 0 (</w:t>
      </w:r>
      <w:proofErr w:type="spellStart"/>
      <w:r w:rsidRPr="0031299A">
        <w:rPr>
          <w:rFonts w:ascii="Times New Roman" w:hAnsi="Times New Roman" w:cs="Times New Roman"/>
          <w:sz w:val="28"/>
          <w:szCs w:val="28"/>
        </w:rPr>
        <w:t>стаб</w:t>
      </w:r>
      <w:proofErr w:type="spellEnd"/>
      <w:r w:rsidRPr="0031299A">
        <w:rPr>
          <w:rFonts w:ascii="Times New Roman" w:hAnsi="Times New Roman" w:cs="Times New Roman"/>
          <w:sz w:val="28"/>
          <w:szCs w:val="28"/>
        </w:rPr>
        <w:t>.) ребенка, 18(+20%) получили травмы. Совершено 10 наездов на несовершеннолетних на пешеходных переходах (+42,9%), при этом пострадали 10(+42,9%) детей-пешеходов, 0 ребенок (</w:t>
      </w:r>
      <w:proofErr w:type="spellStart"/>
      <w:r w:rsidRPr="0031299A">
        <w:rPr>
          <w:rFonts w:ascii="Times New Roman" w:hAnsi="Times New Roman" w:cs="Times New Roman"/>
          <w:sz w:val="28"/>
          <w:szCs w:val="28"/>
        </w:rPr>
        <w:t>стаб</w:t>
      </w:r>
      <w:proofErr w:type="spellEnd"/>
      <w:r w:rsidRPr="0031299A">
        <w:rPr>
          <w:rFonts w:ascii="Times New Roman" w:hAnsi="Times New Roman" w:cs="Times New Roman"/>
          <w:sz w:val="28"/>
          <w:szCs w:val="28"/>
        </w:rPr>
        <w:t xml:space="preserve">.) погиб.  </w:t>
      </w:r>
    </w:p>
    <w:p w:rsidR="0031299A" w:rsidRPr="0031299A" w:rsidRDefault="0031299A" w:rsidP="0031299A">
      <w:pPr>
        <w:ind w:firstLine="708"/>
        <w:jc w:val="both"/>
        <w:rPr>
          <w:rFonts w:ascii="Times New Roman" w:hAnsi="Times New Roman" w:cs="Times New Roman"/>
          <w:sz w:val="28"/>
          <w:szCs w:val="28"/>
        </w:rPr>
      </w:pPr>
      <w:r w:rsidRPr="0031299A">
        <w:rPr>
          <w:rFonts w:ascii="Times New Roman" w:hAnsi="Times New Roman" w:cs="Times New Roman"/>
          <w:sz w:val="28"/>
          <w:szCs w:val="28"/>
        </w:rPr>
        <w:t xml:space="preserve">За январь-февраль месяц 2023 года </w:t>
      </w:r>
      <w:r w:rsidRPr="0031299A">
        <w:rPr>
          <w:rFonts w:ascii="Times New Roman" w:eastAsia="MS Mincho" w:hAnsi="Times New Roman" w:cs="Times New Roman"/>
          <w:sz w:val="28"/>
          <w:szCs w:val="28"/>
        </w:rPr>
        <w:t>с участием детей-водителей механических транспортных средств ДТП не зарегистрировано</w:t>
      </w:r>
      <w:r w:rsidRPr="0031299A">
        <w:rPr>
          <w:rFonts w:ascii="Times New Roman" w:hAnsi="Times New Roman" w:cs="Times New Roman"/>
          <w:sz w:val="28"/>
          <w:szCs w:val="28"/>
        </w:rPr>
        <w:t xml:space="preserve">. С участием детей по неосторожности произошло 3 ДТП (-25%), ранено 3 ребенка(-25%), погибших нет.  </w:t>
      </w:r>
    </w:p>
    <w:p w:rsidR="0031299A" w:rsidRPr="0031299A" w:rsidRDefault="0031299A" w:rsidP="0031299A">
      <w:pPr>
        <w:ind w:right="-5" w:firstLine="720"/>
        <w:jc w:val="both"/>
        <w:rPr>
          <w:rFonts w:ascii="Times New Roman" w:hAnsi="Times New Roman" w:cs="Times New Roman"/>
          <w:sz w:val="28"/>
          <w:szCs w:val="28"/>
        </w:rPr>
      </w:pPr>
      <w:r w:rsidRPr="0031299A">
        <w:rPr>
          <w:rFonts w:ascii="Times New Roman" w:hAnsi="Times New Roman" w:cs="Times New Roman"/>
          <w:sz w:val="28"/>
          <w:szCs w:val="28"/>
        </w:rPr>
        <w:t>За январь-февраль месяц 2023 года на территории Алтайского края произошло 38 (</w:t>
      </w:r>
      <w:proofErr w:type="spellStart"/>
      <w:r w:rsidRPr="0031299A">
        <w:rPr>
          <w:rFonts w:ascii="Times New Roman" w:hAnsi="Times New Roman" w:cs="Times New Roman"/>
          <w:sz w:val="28"/>
          <w:szCs w:val="28"/>
        </w:rPr>
        <w:t>стаб</w:t>
      </w:r>
      <w:proofErr w:type="spellEnd"/>
      <w:r w:rsidRPr="0031299A">
        <w:rPr>
          <w:rFonts w:ascii="Times New Roman" w:hAnsi="Times New Roman" w:cs="Times New Roman"/>
          <w:sz w:val="28"/>
          <w:szCs w:val="28"/>
        </w:rPr>
        <w:t>)  ДТП с участием несовершеннолетних до 18 лет, в которых получили ранения 38 (-9,5%) несовершеннолетних, 2 (100%) ребенка погибло. В том числе из-за нарушений ПДД водителями  - 35 ДТП (+9,4%), погибло – 2 (100%), ранено – 35 (</w:t>
      </w:r>
      <w:proofErr w:type="spellStart"/>
      <w:r w:rsidRPr="0031299A">
        <w:rPr>
          <w:rFonts w:ascii="Times New Roman" w:hAnsi="Times New Roman" w:cs="Times New Roman"/>
          <w:sz w:val="28"/>
          <w:szCs w:val="28"/>
        </w:rPr>
        <w:t>стаб</w:t>
      </w:r>
      <w:proofErr w:type="spellEnd"/>
      <w:r w:rsidRPr="0031299A">
        <w:rPr>
          <w:rFonts w:ascii="Times New Roman" w:hAnsi="Times New Roman" w:cs="Times New Roman"/>
          <w:sz w:val="28"/>
          <w:szCs w:val="28"/>
        </w:rPr>
        <w:t>) несовершеннолетних.</w:t>
      </w:r>
    </w:p>
    <w:p w:rsidR="0031299A" w:rsidRPr="0031299A" w:rsidRDefault="0031299A" w:rsidP="0031299A">
      <w:pPr>
        <w:jc w:val="both"/>
        <w:rPr>
          <w:rFonts w:ascii="Times New Roman" w:hAnsi="Times New Roman" w:cs="Times New Roman"/>
          <w:sz w:val="28"/>
          <w:szCs w:val="28"/>
        </w:rPr>
      </w:pPr>
    </w:p>
    <w:p w:rsidR="0031299A" w:rsidRPr="0031299A" w:rsidRDefault="0031299A" w:rsidP="0031299A">
      <w:pPr>
        <w:ind w:firstLine="684"/>
        <w:jc w:val="both"/>
        <w:rPr>
          <w:rFonts w:ascii="Times New Roman" w:hAnsi="Times New Roman" w:cs="Times New Roman"/>
          <w:sz w:val="28"/>
          <w:szCs w:val="28"/>
        </w:rPr>
      </w:pPr>
      <w:r w:rsidRPr="0031299A">
        <w:rPr>
          <w:rFonts w:ascii="Times New Roman" w:hAnsi="Times New Roman" w:cs="Times New Roman"/>
          <w:sz w:val="28"/>
          <w:szCs w:val="28"/>
        </w:rPr>
        <w:t xml:space="preserve">За январь-февраль 2023 года на территории обслуживания МО МВД России «Краснощёковский» дорожно-транспортных происшествий с участием детей в возрасте до 16 лет, от 16 до 18 лет не зарегистрировано. </w:t>
      </w:r>
    </w:p>
    <w:p w:rsidR="0031299A" w:rsidRPr="0031299A" w:rsidRDefault="0031299A" w:rsidP="0031299A">
      <w:pPr>
        <w:ind w:right="-5" w:firstLine="720"/>
        <w:jc w:val="both"/>
        <w:rPr>
          <w:rFonts w:ascii="Times New Roman" w:hAnsi="Times New Roman" w:cs="Times New Roman"/>
          <w:sz w:val="28"/>
          <w:szCs w:val="28"/>
        </w:rPr>
      </w:pPr>
    </w:p>
    <w:p w:rsidR="0031299A" w:rsidRDefault="0031299A" w:rsidP="0031299A">
      <w:pPr>
        <w:widowControl w:val="0"/>
        <w:autoSpaceDE w:val="0"/>
        <w:autoSpaceDN w:val="0"/>
        <w:adjustRightInd w:val="0"/>
        <w:jc w:val="both"/>
      </w:pPr>
    </w:p>
    <w:p w:rsidR="0031299A" w:rsidRDefault="0031299A" w:rsidP="0031299A">
      <w:pPr>
        <w:rPr>
          <w:sz w:val="16"/>
          <w:szCs w:val="16"/>
        </w:rPr>
      </w:pPr>
    </w:p>
    <w:p w:rsidR="00000F5A" w:rsidRDefault="00000F5A"/>
    <w:sectPr w:rsidR="00000F5A" w:rsidSect="004A1FEB">
      <w:pgSz w:w="11906" w:h="16838"/>
      <w:pgMar w:top="1079"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99A"/>
    <w:rsid w:val="00000F5A"/>
    <w:rsid w:val="0031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
    <w:basedOn w:val="a"/>
    <w:link w:val="a4"/>
    <w:rsid w:val="0031299A"/>
    <w:pPr>
      <w:tabs>
        <w:tab w:val="left" w:pos="624"/>
      </w:tabs>
      <w:suppressAutoHyphens/>
      <w:spacing w:after="0" w:line="240" w:lineRule="auto"/>
      <w:ind w:firstLine="720"/>
      <w:jc w:val="both"/>
    </w:pPr>
    <w:rPr>
      <w:rFonts w:ascii="Courier New" w:eastAsia="Times New Roman" w:hAnsi="Courier New" w:cs="Times New Roman"/>
      <w:sz w:val="20"/>
      <w:szCs w:val="20"/>
      <w:lang w:eastAsia="ar-SA"/>
    </w:rPr>
  </w:style>
  <w:style w:type="character" w:customStyle="1" w:styleId="a4">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 Знак"/>
    <w:basedOn w:val="a0"/>
    <w:link w:val="a3"/>
    <w:rsid w:val="0031299A"/>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2023-03-17T07:41:00Z</dcterms:created>
  <dcterms:modified xsi:type="dcterms:W3CDTF">2023-03-17T07:41:00Z</dcterms:modified>
</cp:coreProperties>
</file>